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BCC0" w14:textId="77777777" w:rsidR="00DF7C5A" w:rsidRDefault="00DF7C5A" w:rsidP="00DF7C5A"/>
    <w:p w14:paraId="6D62C2F4" w14:textId="1536EADD" w:rsidR="00DF7C5A" w:rsidRPr="00DF7C5A" w:rsidRDefault="00DF7C5A" w:rsidP="00DF7C5A">
      <w:pPr>
        <w:rPr>
          <w:b/>
          <w:bCs/>
          <w:sz w:val="28"/>
          <w:szCs w:val="28"/>
        </w:rPr>
      </w:pPr>
      <w:r w:rsidRPr="00DF7C5A">
        <w:rPr>
          <w:b/>
          <w:bCs/>
          <w:sz w:val="28"/>
          <w:szCs w:val="28"/>
        </w:rPr>
        <w:t>La casa di Depero a Rovereto</w:t>
      </w:r>
    </w:p>
    <w:p w14:paraId="1E4F0AE6" w14:textId="21017063" w:rsidR="00DF7C5A" w:rsidRPr="00DF7C5A" w:rsidRDefault="00DF7C5A" w:rsidP="00DF7C5A">
      <w:pPr>
        <w:ind w:firstLine="360"/>
      </w:pPr>
      <w:r>
        <w:rPr>
          <w:b/>
          <w:bCs/>
        </w:rPr>
        <w:t>Oggetto d’uso</w:t>
      </w:r>
    </w:p>
    <w:p w14:paraId="00DE0620" w14:textId="77777777" w:rsidR="00DF7C5A" w:rsidRPr="00DF7C5A" w:rsidRDefault="00DF7C5A" w:rsidP="00DF7C5A">
      <w:pPr>
        <w:numPr>
          <w:ilvl w:val="0"/>
          <w:numId w:val="2"/>
        </w:numPr>
      </w:pPr>
      <w:r w:rsidRPr="00DF7C5A">
        <w:t>Anno: 1926</w:t>
      </w:r>
    </w:p>
    <w:p w14:paraId="609DBA49" w14:textId="77777777" w:rsidR="00DF7C5A" w:rsidRPr="00DF7C5A" w:rsidRDefault="00DF7C5A" w:rsidP="00DF7C5A">
      <w:pPr>
        <w:numPr>
          <w:ilvl w:val="0"/>
          <w:numId w:val="2"/>
        </w:numPr>
      </w:pPr>
      <w:r w:rsidRPr="00DF7C5A">
        <w:t>Materiale: Legno</w:t>
      </w:r>
    </w:p>
    <w:p w14:paraId="1E00795C" w14:textId="77777777" w:rsidR="00DF7C5A" w:rsidRPr="00DF7C5A" w:rsidRDefault="00DF7C5A" w:rsidP="00DF7C5A">
      <w:pPr>
        <w:numPr>
          <w:ilvl w:val="0"/>
          <w:numId w:val="2"/>
        </w:numPr>
      </w:pPr>
      <w:r w:rsidRPr="00DF7C5A">
        <w:t>Dimensioni: 41x26x17 cm</w:t>
      </w:r>
    </w:p>
    <w:p w14:paraId="133C8083" w14:textId="41255512" w:rsidR="00DF7C5A" w:rsidRPr="00DF7C5A" w:rsidRDefault="00DF7C5A" w:rsidP="00DF7C5A">
      <w:pPr>
        <w:numPr>
          <w:ilvl w:val="0"/>
          <w:numId w:val="2"/>
        </w:numPr>
      </w:pPr>
      <w:r w:rsidRPr="00DF7C5A">
        <w:t>Il poggiaschiena è caratterizzato da molte linee spezzate e curve, espressione dello stile geometrico di Depero. Le gambe dell’oggetto sono realizzate in legno, a forma di coni.</w:t>
      </w:r>
    </w:p>
    <w:p w14:paraId="089D7125" w14:textId="266E5C81" w:rsidR="00DF7C5A" w:rsidRPr="00DF7C5A" w:rsidRDefault="00DF7C5A" w:rsidP="00DF7C5A">
      <w:pPr>
        <w:ind w:left="360"/>
        <w:rPr>
          <w:b/>
          <w:bCs/>
        </w:rPr>
      </w:pPr>
      <w:r w:rsidRPr="00DF7C5A">
        <w:rPr>
          <w:b/>
          <w:bCs/>
        </w:rPr>
        <w:t>Padiglione pubblicitario per matite</w:t>
      </w:r>
    </w:p>
    <w:p w14:paraId="1B0A3CA2" w14:textId="77777777" w:rsidR="00DF7C5A" w:rsidRPr="00DF7C5A" w:rsidRDefault="00DF7C5A" w:rsidP="00DF7C5A">
      <w:pPr>
        <w:numPr>
          <w:ilvl w:val="0"/>
          <w:numId w:val="3"/>
        </w:numPr>
      </w:pPr>
      <w:r w:rsidRPr="00DF7C5A">
        <w:t>Materiale: Legno</w:t>
      </w:r>
    </w:p>
    <w:p w14:paraId="72C4E26C" w14:textId="77777777" w:rsidR="00DF7C5A" w:rsidRPr="00DF7C5A" w:rsidRDefault="00DF7C5A" w:rsidP="00DF7C5A">
      <w:pPr>
        <w:numPr>
          <w:ilvl w:val="0"/>
          <w:numId w:val="3"/>
        </w:numPr>
      </w:pPr>
      <w:r w:rsidRPr="00DF7C5A">
        <w:t>Dimensioni: 176x64x50 cm</w:t>
      </w:r>
    </w:p>
    <w:p w14:paraId="062F45B2" w14:textId="2AD2CC6F" w:rsidR="00DF7C5A" w:rsidRPr="00DF7C5A" w:rsidRDefault="00DF7C5A" w:rsidP="00DF7C5A">
      <w:pPr>
        <w:numPr>
          <w:ilvl w:val="0"/>
          <w:numId w:val="3"/>
        </w:numPr>
      </w:pPr>
      <w:r w:rsidRPr="00DF7C5A">
        <w:t>L'opera è composta esclusivamente da coni, cilindri, rettangoli e parallelogrammi</w:t>
      </w:r>
      <w:r>
        <w:t xml:space="preserve">. Sono </w:t>
      </w:r>
      <w:r w:rsidRPr="00DF7C5A">
        <w:t>le forme geometriche tipic</w:t>
      </w:r>
      <w:r>
        <w:t>he</w:t>
      </w:r>
      <w:r w:rsidRPr="00DF7C5A">
        <w:t xml:space="preserve"> del Futurismo.</w:t>
      </w:r>
    </w:p>
    <w:p w14:paraId="0AFF1727" w14:textId="17826290" w:rsidR="00DF7C5A" w:rsidRPr="00DF7C5A" w:rsidRDefault="00DF7C5A" w:rsidP="00DF7C5A">
      <w:pPr>
        <w:ind w:left="360"/>
      </w:pPr>
      <w:r w:rsidRPr="00DF7C5A">
        <w:rPr>
          <w:b/>
          <w:bCs/>
        </w:rPr>
        <w:t>Festa della sedia</w:t>
      </w:r>
    </w:p>
    <w:p w14:paraId="7727EA89" w14:textId="77777777" w:rsidR="00DF7C5A" w:rsidRPr="00DF7C5A" w:rsidRDefault="00DF7C5A" w:rsidP="00DF7C5A">
      <w:pPr>
        <w:numPr>
          <w:ilvl w:val="0"/>
          <w:numId w:val="4"/>
        </w:numPr>
      </w:pPr>
      <w:r w:rsidRPr="00DF7C5A">
        <w:t>Anno: 1927</w:t>
      </w:r>
    </w:p>
    <w:p w14:paraId="515D92E3" w14:textId="77777777" w:rsidR="00DF7C5A" w:rsidRPr="00DF7C5A" w:rsidRDefault="00DF7C5A" w:rsidP="00DF7C5A">
      <w:pPr>
        <w:numPr>
          <w:ilvl w:val="0"/>
          <w:numId w:val="4"/>
        </w:numPr>
      </w:pPr>
      <w:r w:rsidRPr="00DF7C5A">
        <w:t xml:space="preserve">Materiale: </w:t>
      </w:r>
      <w:proofErr w:type="spellStart"/>
      <w:r w:rsidRPr="00DF7C5A">
        <w:t>Torsia</w:t>
      </w:r>
      <w:proofErr w:type="spellEnd"/>
      <w:r w:rsidRPr="00DF7C5A">
        <w:t xml:space="preserve"> (stoffa) in panno</w:t>
      </w:r>
    </w:p>
    <w:p w14:paraId="0DD8F7E4" w14:textId="77777777" w:rsidR="00DF7C5A" w:rsidRPr="00DF7C5A" w:rsidRDefault="00DF7C5A" w:rsidP="00DF7C5A">
      <w:pPr>
        <w:numPr>
          <w:ilvl w:val="0"/>
          <w:numId w:val="4"/>
        </w:numPr>
      </w:pPr>
      <w:r w:rsidRPr="00DF7C5A">
        <w:t>Dimensioni: 340x259,5x4 cm</w:t>
      </w:r>
    </w:p>
    <w:p w14:paraId="57AAAF1B" w14:textId="77777777" w:rsidR="00DF7C5A" w:rsidRPr="00DF7C5A" w:rsidRDefault="00DF7C5A" w:rsidP="00DF7C5A">
      <w:pPr>
        <w:numPr>
          <w:ilvl w:val="0"/>
          <w:numId w:val="4"/>
        </w:numPr>
      </w:pPr>
      <w:r w:rsidRPr="00DF7C5A">
        <w:t>Descrizione: La scena rappresenta molte figure che ballano e scherzano, in un’atmosfera giocosa e fantastica. Due figure sono posizionate su un incavo, in uno spazio che sembra appartenere a un mondo immaginario.</w:t>
      </w:r>
    </w:p>
    <w:p w14:paraId="4A0C9160" w14:textId="77777777" w:rsidR="00DF7C5A" w:rsidRPr="00DF7C5A" w:rsidRDefault="00DF7C5A" w:rsidP="00DF7C5A">
      <w:pPr>
        <w:numPr>
          <w:ilvl w:val="0"/>
          <w:numId w:val="4"/>
        </w:numPr>
      </w:pPr>
      <w:r w:rsidRPr="00DF7C5A">
        <w:t>Colori: Rosso, giallo, bianco, rosa, verde, con accostamenti di colori sgargianti e complementari che creano una vivace esplosione cromatica.</w:t>
      </w:r>
    </w:p>
    <w:p w14:paraId="5F31DF4C" w14:textId="4E96DEF3" w:rsidR="00DF7C5A" w:rsidRPr="00DF7C5A" w:rsidRDefault="008005CF" w:rsidP="00DF7C5A">
      <w:pPr>
        <w:numPr>
          <w:ilvl w:val="0"/>
          <w:numId w:val="4"/>
        </w:numPr>
      </w:pPr>
      <w:r>
        <w:t xml:space="preserve">Ci sono </w:t>
      </w:r>
      <w:proofErr w:type="gramStart"/>
      <w:r>
        <w:t>tante</w:t>
      </w:r>
      <w:r w:rsidR="00DF7C5A" w:rsidRPr="00DF7C5A">
        <w:t xml:space="preserve">  curve</w:t>
      </w:r>
      <w:proofErr w:type="gramEnd"/>
      <w:r w:rsidR="00DF7C5A" w:rsidRPr="00DF7C5A">
        <w:t xml:space="preserve"> mentre </w:t>
      </w:r>
      <w:r>
        <w:t>e</w:t>
      </w:r>
      <w:r w:rsidR="00DF7C5A" w:rsidRPr="00DF7C5A">
        <w:t xml:space="preserve"> poche linee spezzate.</w:t>
      </w:r>
    </w:p>
    <w:p w14:paraId="7FDEA9C0" w14:textId="0443A13E" w:rsidR="00DF7C5A" w:rsidRPr="00DF7C5A" w:rsidRDefault="00DF7C5A" w:rsidP="00DF7C5A">
      <w:pPr>
        <w:ind w:left="360"/>
      </w:pPr>
      <w:r w:rsidRPr="00DF7C5A">
        <w:rPr>
          <w:b/>
          <w:bCs/>
        </w:rPr>
        <w:t>Energia</w:t>
      </w:r>
    </w:p>
    <w:p w14:paraId="1C2337FE" w14:textId="77777777" w:rsidR="00DF7C5A" w:rsidRPr="00DF7C5A" w:rsidRDefault="00DF7C5A" w:rsidP="00DF7C5A">
      <w:pPr>
        <w:numPr>
          <w:ilvl w:val="0"/>
          <w:numId w:val="5"/>
        </w:numPr>
      </w:pPr>
      <w:r w:rsidRPr="00DF7C5A">
        <w:t>Anno: 1940</w:t>
      </w:r>
    </w:p>
    <w:p w14:paraId="0E27CDE3" w14:textId="77777777" w:rsidR="00DF7C5A" w:rsidRPr="00DF7C5A" w:rsidRDefault="00DF7C5A" w:rsidP="00DF7C5A">
      <w:pPr>
        <w:numPr>
          <w:ilvl w:val="0"/>
          <w:numId w:val="5"/>
        </w:numPr>
      </w:pPr>
      <w:r w:rsidRPr="00DF7C5A">
        <w:t xml:space="preserve">Materiale: </w:t>
      </w:r>
      <w:proofErr w:type="spellStart"/>
      <w:r w:rsidRPr="00DF7C5A">
        <w:t>Torsia</w:t>
      </w:r>
      <w:proofErr w:type="spellEnd"/>
      <w:r w:rsidRPr="00DF7C5A">
        <w:t xml:space="preserve"> in </w:t>
      </w:r>
      <w:proofErr w:type="spellStart"/>
      <w:r w:rsidRPr="00DF7C5A">
        <w:t>buxus</w:t>
      </w:r>
      <w:proofErr w:type="spellEnd"/>
    </w:p>
    <w:p w14:paraId="2812434D" w14:textId="77777777" w:rsidR="00DF7C5A" w:rsidRPr="00DF7C5A" w:rsidRDefault="00DF7C5A" w:rsidP="00DF7C5A">
      <w:pPr>
        <w:numPr>
          <w:ilvl w:val="0"/>
          <w:numId w:val="5"/>
        </w:numPr>
      </w:pPr>
      <w:r w:rsidRPr="00DF7C5A">
        <w:t>Dimensioni: 198x351x9 cm</w:t>
      </w:r>
    </w:p>
    <w:p w14:paraId="5FAC9F89" w14:textId="7471D644" w:rsidR="00DF7C5A" w:rsidRPr="00DF7C5A" w:rsidRDefault="00DF7C5A" w:rsidP="00DF7C5A">
      <w:pPr>
        <w:numPr>
          <w:ilvl w:val="0"/>
          <w:numId w:val="5"/>
        </w:numPr>
      </w:pPr>
      <w:r w:rsidRPr="00DF7C5A">
        <w:t xml:space="preserve">Descrizione: Quest'opera è realizzata </w:t>
      </w:r>
      <w:r>
        <w:t>con</w:t>
      </w:r>
      <w:r w:rsidRPr="00DF7C5A">
        <w:t xml:space="preserve"> acqua e cellulosa, e divisa in tre sezioni:</w:t>
      </w:r>
    </w:p>
    <w:p w14:paraId="7C713E4E" w14:textId="77777777" w:rsidR="00DF7C5A" w:rsidRPr="00DF7C5A" w:rsidRDefault="00DF7C5A" w:rsidP="00DF7C5A">
      <w:pPr>
        <w:numPr>
          <w:ilvl w:val="1"/>
          <w:numId w:val="5"/>
        </w:numPr>
      </w:pPr>
      <w:r w:rsidRPr="00DF7C5A">
        <w:t>La prima raffigura la natura.</w:t>
      </w:r>
    </w:p>
    <w:p w14:paraId="1F7039FD" w14:textId="77777777" w:rsidR="00DF7C5A" w:rsidRPr="00DF7C5A" w:rsidRDefault="00DF7C5A" w:rsidP="00DF7C5A">
      <w:pPr>
        <w:numPr>
          <w:ilvl w:val="1"/>
          <w:numId w:val="5"/>
        </w:numPr>
      </w:pPr>
      <w:r w:rsidRPr="00DF7C5A">
        <w:t>La seconda rappresenta un acquedotto che porta l’acqua alla centrale idroelettrica.</w:t>
      </w:r>
    </w:p>
    <w:p w14:paraId="2F6D57EF" w14:textId="77777777" w:rsidR="00DF7C5A" w:rsidRPr="00DF7C5A" w:rsidRDefault="00DF7C5A" w:rsidP="00DF7C5A">
      <w:pPr>
        <w:numPr>
          <w:ilvl w:val="1"/>
          <w:numId w:val="5"/>
        </w:numPr>
      </w:pPr>
      <w:r w:rsidRPr="00DF7C5A">
        <w:t>La terza mostra l’energia usata dall’uomo.</w:t>
      </w:r>
    </w:p>
    <w:p w14:paraId="10D32812" w14:textId="77777777" w:rsidR="00DF7C5A" w:rsidRPr="00DF7C5A" w:rsidRDefault="00DF7C5A" w:rsidP="00DF7C5A">
      <w:pPr>
        <w:numPr>
          <w:ilvl w:val="0"/>
          <w:numId w:val="5"/>
        </w:numPr>
      </w:pPr>
      <w:r w:rsidRPr="00DF7C5A">
        <w:t>Colori: Un mix di caldi e freddi, con predominanza del marrone a causa del legno.</w:t>
      </w:r>
    </w:p>
    <w:p w14:paraId="51B92E88" w14:textId="1051190F" w:rsidR="00BD3875" w:rsidRDefault="00DF7C5A" w:rsidP="00DF7C5A">
      <w:pPr>
        <w:numPr>
          <w:ilvl w:val="0"/>
          <w:numId w:val="5"/>
        </w:numPr>
      </w:pPr>
      <w:r w:rsidRPr="00DF7C5A">
        <w:t>Composto da linee spezzate chiuse, una struttura definita e rigida.</w:t>
      </w:r>
    </w:p>
    <w:sectPr w:rsidR="00BD38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101CC"/>
    <w:multiLevelType w:val="multilevel"/>
    <w:tmpl w:val="1A58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13C25"/>
    <w:multiLevelType w:val="hybridMultilevel"/>
    <w:tmpl w:val="90C6A928"/>
    <w:lvl w:ilvl="0" w:tplc="DD7C6C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2D06"/>
    <w:multiLevelType w:val="multilevel"/>
    <w:tmpl w:val="D81E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57B29"/>
    <w:multiLevelType w:val="multilevel"/>
    <w:tmpl w:val="3EDC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B43BB"/>
    <w:multiLevelType w:val="multilevel"/>
    <w:tmpl w:val="1E1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2790">
    <w:abstractNumId w:val="1"/>
  </w:num>
  <w:num w:numId="2" w16cid:durableId="1380209068">
    <w:abstractNumId w:val="2"/>
  </w:num>
  <w:num w:numId="3" w16cid:durableId="1002270978">
    <w:abstractNumId w:val="0"/>
  </w:num>
  <w:num w:numId="4" w16cid:durableId="950283522">
    <w:abstractNumId w:val="3"/>
  </w:num>
  <w:num w:numId="5" w16cid:durableId="144469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75"/>
    <w:rsid w:val="004E731C"/>
    <w:rsid w:val="00592E68"/>
    <w:rsid w:val="00593C44"/>
    <w:rsid w:val="00764091"/>
    <w:rsid w:val="008005CF"/>
    <w:rsid w:val="00855E0E"/>
    <w:rsid w:val="00BD3875"/>
    <w:rsid w:val="00C96933"/>
    <w:rsid w:val="00D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A402"/>
  <w15:chartTrackingRefBased/>
  <w15:docId w15:val="{C4DE51C6-25A5-4B64-ACAA-7900820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3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3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3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3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3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3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3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3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3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3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3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3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38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38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38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38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38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38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3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3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3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3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3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38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38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38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3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38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3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cp:lastPrinted>2024-09-24T18:44:00Z</cp:lastPrinted>
  <dcterms:created xsi:type="dcterms:W3CDTF">2024-09-24T17:51:00Z</dcterms:created>
  <dcterms:modified xsi:type="dcterms:W3CDTF">2024-09-24T18:53:00Z</dcterms:modified>
</cp:coreProperties>
</file>